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5B6FA" w14:textId="77777777" w:rsidR="00984863" w:rsidRPr="001D5DD6" w:rsidRDefault="00386938" w:rsidP="00386938">
      <w:pPr>
        <w:jc w:val="center"/>
        <w:rPr>
          <w:b/>
          <w:sz w:val="32"/>
          <w:szCs w:val="32"/>
          <w:u w:val="single"/>
        </w:rPr>
      </w:pPr>
      <w:r w:rsidRPr="001D5DD6">
        <w:rPr>
          <w:b/>
          <w:sz w:val="32"/>
          <w:szCs w:val="32"/>
          <w:u w:val="single"/>
        </w:rPr>
        <w:t xml:space="preserve">Level 2 </w:t>
      </w:r>
      <w:r w:rsidR="002F36EB">
        <w:rPr>
          <w:b/>
          <w:sz w:val="32"/>
          <w:szCs w:val="32"/>
          <w:u w:val="single"/>
        </w:rPr>
        <w:t>Beauty Therapy</w:t>
      </w:r>
      <w:r w:rsidR="007C7DEB">
        <w:rPr>
          <w:b/>
          <w:sz w:val="32"/>
          <w:szCs w:val="32"/>
          <w:u w:val="single"/>
        </w:rPr>
        <w:t xml:space="preserve"> </w:t>
      </w:r>
    </w:p>
    <w:p w14:paraId="73D997CB" w14:textId="77777777" w:rsidR="007C7DEB" w:rsidRPr="007C7DEB" w:rsidRDefault="00386938" w:rsidP="00386938">
      <w:pPr>
        <w:rPr>
          <w:sz w:val="32"/>
          <w:szCs w:val="32"/>
        </w:rPr>
      </w:pPr>
      <w:r w:rsidRPr="001D5DD6">
        <w:rPr>
          <w:sz w:val="32"/>
          <w:szCs w:val="32"/>
        </w:rPr>
        <w:t xml:space="preserve">You are required to research the following and present this assignment typed with </w:t>
      </w:r>
      <w:r w:rsidR="007D3501" w:rsidRPr="001D5DD6">
        <w:rPr>
          <w:sz w:val="32"/>
          <w:szCs w:val="32"/>
        </w:rPr>
        <w:t>a front</w:t>
      </w:r>
      <w:r w:rsidRPr="001D5DD6">
        <w:rPr>
          <w:sz w:val="32"/>
          <w:szCs w:val="32"/>
        </w:rPr>
        <w:t xml:space="preserve"> cover, contents page and bibliography. </w:t>
      </w:r>
    </w:p>
    <w:p w14:paraId="60503115" w14:textId="3BC4FAD7" w:rsidR="00C528B2" w:rsidRPr="00C528B2" w:rsidRDefault="007C7DEB" w:rsidP="00C528B2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Task 1 </w:t>
      </w:r>
      <w:r w:rsidR="00C528B2">
        <w:rPr>
          <w:b/>
          <w:sz w:val="32"/>
          <w:szCs w:val="32"/>
          <w:u w:val="single"/>
        </w:rPr>
        <w:t>–</w:t>
      </w:r>
      <w:r>
        <w:rPr>
          <w:b/>
          <w:sz w:val="32"/>
          <w:szCs w:val="32"/>
          <w:u w:val="single"/>
        </w:rPr>
        <w:t xml:space="preserve"> </w:t>
      </w:r>
      <w:r w:rsidR="00C528B2">
        <w:rPr>
          <w:b/>
          <w:sz w:val="32"/>
          <w:szCs w:val="32"/>
          <w:u w:val="single"/>
        </w:rPr>
        <w:t xml:space="preserve">Anatomy and </w:t>
      </w:r>
      <w:proofErr w:type="gramStart"/>
      <w:r w:rsidR="00C528B2">
        <w:rPr>
          <w:b/>
          <w:sz w:val="32"/>
          <w:szCs w:val="32"/>
          <w:u w:val="single"/>
        </w:rPr>
        <w:t xml:space="preserve">physiology </w:t>
      </w:r>
      <w:r w:rsidR="00C528B2">
        <w:rPr>
          <w:sz w:val="28"/>
          <w:szCs w:val="28"/>
        </w:rPr>
        <w:t>.</w:t>
      </w:r>
      <w:proofErr w:type="gramEnd"/>
    </w:p>
    <w:p w14:paraId="7F77D229" w14:textId="77777777" w:rsidR="00C528B2" w:rsidRDefault="00C528B2" w:rsidP="00C528B2">
      <w:pPr>
        <w:rPr>
          <w:sz w:val="28"/>
          <w:szCs w:val="28"/>
        </w:rPr>
      </w:pPr>
      <w:r>
        <w:rPr>
          <w:sz w:val="28"/>
          <w:szCs w:val="28"/>
        </w:rPr>
        <w:t xml:space="preserve">Facial muscles. </w:t>
      </w:r>
    </w:p>
    <w:p w14:paraId="32C65F70" w14:textId="77777777" w:rsidR="00C528B2" w:rsidRPr="00E41B42" w:rsidRDefault="00C528B2" w:rsidP="00C528B2">
      <w:pPr>
        <w:rPr>
          <w:sz w:val="28"/>
          <w:szCs w:val="28"/>
        </w:rPr>
      </w:pPr>
      <w:r>
        <w:rPr>
          <w:sz w:val="28"/>
          <w:szCs w:val="28"/>
        </w:rPr>
        <w:t xml:space="preserve">Complete the chart below identify the position of the muscle and the action of that muscle.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17"/>
        <w:gridCol w:w="3004"/>
        <w:gridCol w:w="2995"/>
      </w:tblGrid>
      <w:tr w:rsidR="00C528B2" w:rsidRPr="009E3EBC" w14:paraId="4FF69D22" w14:textId="77777777" w:rsidTr="00A57FA9">
        <w:tc>
          <w:tcPr>
            <w:tcW w:w="3080" w:type="dxa"/>
          </w:tcPr>
          <w:p w14:paraId="7F481EEE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  <w:r w:rsidRPr="009E3EBC">
              <w:rPr>
                <w:sz w:val="28"/>
                <w:szCs w:val="28"/>
              </w:rPr>
              <w:t>uscle</w:t>
            </w:r>
          </w:p>
        </w:tc>
        <w:tc>
          <w:tcPr>
            <w:tcW w:w="3081" w:type="dxa"/>
          </w:tcPr>
          <w:p w14:paraId="0CD78919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  <w:r w:rsidRPr="009E3EBC">
              <w:rPr>
                <w:sz w:val="28"/>
                <w:szCs w:val="28"/>
              </w:rPr>
              <w:t>osition</w:t>
            </w:r>
          </w:p>
        </w:tc>
        <w:tc>
          <w:tcPr>
            <w:tcW w:w="3081" w:type="dxa"/>
          </w:tcPr>
          <w:p w14:paraId="43B348A4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  <w:r w:rsidRPr="009E3EBC">
              <w:rPr>
                <w:sz w:val="28"/>
                <w:szCs w:val="28"/>
              </w:rPr>
              <w:t>ction</w:t>
            </w:r>
          </w:p>
        </w:tc>
      </w:tr>
      <w:tr w:rsidR="00C528B2" w:rsidRPr="009E3EBC" w14:paraId="3E3EDF9B" w14:textId="77777777" w:rsidTr="00A57FA9">
        <w:tc>
          <w:tcPr>
            <w:tcW w:w="3080" w:type="dxa"/>
          </w:tcPr>
          <w:p w14:paraId="42F70E39" w14:textId="0B33CDE2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Orbicularis </w:t>
            </w:r>
            <w:r>
              <w:rPr>
                <w:sz w:val="28"/>
                <w:szCs w:val="28"/>
              </w:rPr>
              <w:t>O</w:t>
            </w:r>
            <w:r>
              <w:rPr>
                <w:sz w:val="28"/>
                <w:szCs w:val="28"/>
              </w:rPr>
              <w:t>ris</w:t>
            </w:r>
          </w:p>
          <w:p w14:paraId="1AE977A0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099F0394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7543F179" w14:textId="77777777" w:rsidR="00C528B2" w:rsidRPr="00C528B2" w:rsidRDefault="00C528B2" w:rsidP="00A57FA9">
            <w:pPr>
              <w:spacing w:after="0" w:line="240" w:lineRule="auto"/>
            </w:pPr>
            <w:r w:rsidRPr="00C528B2">
              <w:t xml:space="preserve">Example answer </w:t>
            </w:r>
          </w:p>
          <w:p w14:paraId="3458FF10" w14:textId="1A7FB54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Sphincter muscle around the mouth</w:t>
            </w:r>
          </w:p>
        </w:tc>
        <w:tc>
          <w:tcPr>
            <w:tcW w:w="3081" w:type="dxa"/>
          </w:tcPr>
          <w:p w14:paraId="05130FF2" w14:textId="77777777" w:rsidR="00C528B2" w:rsidRDefault="00C528B2" w:rsidP="00A57FA9">
            <w:pPr>
              <w:spacing w:after="0" w:line="240" w:lineRule="auto"/>
            </w:pPr>
            <w:r w:rsidRPr="00C528B2">
              <w:t xml:space="preserve">Example answer </w:t>
            </w:r>
          </w:p>
          <w:p w14:paraId="553DC86D" w14:textId="10B1516F" w:rsidR="00C528B2" w:rsidRP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 w:rsidRPr="00C528B2">
              <w:rPr>
                <w:sz w:val="28"/>
                <w:szCs w:val="28"/>
              </w:rPr>
              <w:t xml:space="preserve">Closes the mouth and puckers </w:t>
            </w:r>
            <w:r>
              <w:rPr>
                <w:sz w:val="28"/>
                <w:szCs w:val="28"/>
              </w:rPr>
              <w:t xml:space="preserve">the lips </w:t>
            </w:r>
          </w:p>
        </w:tc>
      </w:tr>
      <w:tr w:rsidR="00C528B2" w:rsidRPr="009E3EBC" w14:paraId="524D4CE9" w14:textId="77777777" w:rsidTr="00A57FA9">
        <w:tc>
          <w:tcPr>
            <w:tcW w:w="3080" w:type="dxa"/>
          </w:tcPr>
          <w:p w14:paraId="0D150744" w14:textId="61F49D4C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Orbicularis </w:t>
            </w:r>
            <w:r>
              <w:rPr>
                <w:sz w:val="28"/>
                <w:szCs w:val="28"/>
              </w:rPr>
              <w:t>O</w:t>
            </w:r>
            <w:r>
              <w:rPr>
                <w:sz w:val="28"/>
                <w:szCs w:val="28"/>
              </w:rPr>
              <w:t xml:space="preserve">culi </w:t>
            </w:r>
          </w:p>
          <w:p w14:paraId="7AC479E4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5E8516E3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32CBF46F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56D045D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01ABE67A" w14:textId="77777777" w:rsidTr="00A57FA9">
        <w:tc>
          <w:tcPr>
            <w:tcW w:w="3080" w:type="dxa"/>
          </w:tcPr>
          <w:p w14:paraId="7A8C5A69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Mentalis </w:t>
            </w:r>
          </w:p>
          <w:p w14:paraId="75757131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3584592A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315D7D8B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AA61CCD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27C01F2C" w14:textId="77777777" w:rsidTr="00A57FA9">
        <w:tc>
          <w:tcPr>
            <w:tcW w:w="3080" w:type="dxa"/>
          </w:tcPr>
          <w:p w14:paraId="3AB58F6B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Temporalis </w:t>
            </w:r>
          </w:p>
          <w:p w14:paraId="624BBF15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0EEE76DA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D524416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080AF75B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667976F2" w14:textId="77777777" w:rsidTr="00A57FA9">
        <w:tc>
          <w:tcPr>
            <w:tcW w:w="3080" w:type="dxa"/>
          </w:tcPr>
          <w:p w14:paraId="1078AEE8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Risorius </w:t>
            </w:r>
          </w:p>
          <w:p w14:paraId="00DABE8C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62CCA02D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F29DBB4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3DE6945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3A0939DB" w14:textId="77777777" w:rsidTr="00A57FA9">
        <w:tc>
          <w:tcPr>
            <w:tcW w:w="3080" w:type="dxa"/>
          </w:tcPr>
          <w:p w14:paraId="5CD51DEB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Masseter </w:t>
            </w:r>
          </w:p>
          <w:p w14:paraId="76E9B1CF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7E57528C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7706CAE7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AA2FE78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2494A4CC" w14:textId="77777777" w:rsidTr="00A57FA9">
        <w:tc>
          <w:tcPr>
            <w:tcW w:w="3080" w:type="dxa"/>
          </w:tcPr>
          <w:p w14:paraId="0EFD4E7E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Procerus</w:t>
            </w:r>
          </w:p>
          <w:p w14:paraId="26B8F9A3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214DAF18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3081" w:type="dxa"/>
          </w:tcPr>
          <w:p w14:paraId="3C42ED22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E8FFAC7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694B2C93" w14:textId="77777777" w:rsidTr="00A57FA9">
        <w:tc>
          <w:tcPr>
            <w:tcW w:w="3080" w:type="dxa"/>
          </w:tcPr>
          <w:p w14:paraId="7582ED5D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Lavatory labii superior </w:t>
            </w:r>
          </w:p>
          <w:p w14:paraId="3AD8FF06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31BC54EF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211320CE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75DE395A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1E727CBE" w14:textId="77777777" w:rsidTr="00A57FA9">
        <w:tc>
          <w:tcPr>
            <w:tcW w:w="3080" w:type="dxa"/>
          </w:tcPr>
          <w:p w14:paraId="03F9FF6A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Platysma </w:t>
            </w:r>
          </w:p>
          <w:p w14:paraId="28C82A39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2208A6B3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40EFDA46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4C958094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73F65FFC" w14:textId="77777777" w:rsidTr="00A57FA9">
        <w:tc>
          <w:tcPr>
            <w:tcW w:w="3080" w:type="dxa"/>
          </w:tcPr>
          <w:p w14:paraId="292849BC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 w:rsidRPr="009E3EBC">
              <w:rPr>
                <w:sz w:val="28"/>
                <w:szCs w:val="28"/>
              </w:rPr>
              <w:lastRenderedPageBreak/>
              <w:t>Buccinators</w:t>
            </w:r>
          </w:p>
          <w:p w14:paraId="09A17A6E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12E28C3B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182A64BD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2D676E11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29A5E431" w14:textId="77777777" w:rsidTr="00A57FA9">
        <w:tc>
          <w:tcPr>
            <w:tcW w:w="3080" w:type="dxa"/>
          </w:tcPr>
          <w:p w14:paraId="4DCD3045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 w:rsidRPr="009E3EBC">
              <w:rPr>
                <w:sz w:val="28"/>
                <w:szCs w:val="28"/>
              </w:rPr>
              <w:t>Zygomatic</w:t>
            </w:r>
            <w:r>
              <w:rPr>
                <w:sz w:val="28"/>
                <w:szCs w:val="28"/>
              </w:rPr>
              <w:t>us</w:t>
            </w:r>
          </w:p>
          <w:p w14:paraId="53C1AC4B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47FBA24C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1B8E0A6A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33323EF4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C528B2" w:rsidRPr="009E3EBC" w14:paraId="2B075B14" w14:textId="77777777" w:rsidTr="00A57FA9">
        <w:tc>
          <w:tcPr>
            <w:tcW w:w="3080" w:type="dxa"/>
          </w:tcPr>
          <w:p w14:paraId="5C300590" w14:textId="77777777" w:rsidR="00C528B2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  <w:r w:rsidRPr="009E3EBC">
              <w:rPr>
                <w:sz w:val="28"/>
                <w:szCs w:val="28"/>
              </w:rPr>
              <w:t>Corrugator</w:t>
            </w:r>
          </w:p>
          <w:p w14:paraId="39525661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  <w:p w14:paraId="26C8A4C0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7A652799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15AD0E39" w14:textId="77777777" w:rsidR="00C528B2" w:rsidRPr="009E3EBC" w:rsidRDefault="00C528B2" w:rsidP="00A57FA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</w:tbl>
    <w:p w14:paraId="62F21E83" w14:textId="64DC4E14" w:rsidR="00C528B2" w:rsidRPr="001D5DD6" w:rsidRDefault="00C528B2" w:rsidP="00C528B2">
      <w:pPr>
        <w:tabs>
          <w:tab w:val="left" w:pos="1600"/>
        </w:tabs>
        <w:rPr>
          <w:b/>
          <w:sz w:val="32"/>
          <w:szCs w:val="32"/>
          <w:u w:val="single"/>
        </w:rPr>
      </w:pPr>
    </w:p>
    <w:p w14:paraId="21115955" w14:textId="642FAEC8" w:rsidR="001D5DD6" w:rsidRPr="00C528B2" w:rsidRDefault="001D5DD6" w:rsidP="00C528B2">
      <w:pPr>
        <w:rPr>
          <w:sz w:val="32"/>
          <w:szCs w:val="32"/>
        </w:rPr>
      </w:pPr>
    </w:p>
    <w:p w14:paraId="319CC6C8" w14:textId="77777777" w:rsidR="007C7DEB" w:rsidRDefault="007C7DEB" w:rsidP="007C7DEB">
      <w:pPr>
        <w:pStyle w:val="ListParagraph"/>
        <w:rPr>
          <w:sz w:val="32"/>
          <w:szCs w:val="32"/>
        </w:rPr>
      </w:pPr>
    </w:p>
    <w:p w14:paraId="6682A345" w14:textId="77777777" w:rsidR="007C7DEB" w:rsidRDefault="007C7DEB" w:rsidP="007C7DEB">
      <w:pPr>
        <w:pStyle w:val="ListParagraph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Task 2 </w:t>
      </w:r>
      <w:r w:rsidR="00497186">
        <w:rPr>
          <w:b/>
          <w:sz w:val="32"/>
          <w:szCs w:val="32"/>
          <w:u w:val="single"/>
        </w:rPr>
        <w:t>–</w:t>
      </w:r>
      <w:r>
        <w:rPr>
          <w:b/>
          <w:sz w:val="32"/>
          <w:szCs w:val="32"/>
          <w:u w:val="single"/>
        </w:rPr>
        <w:t xml:space="preserve"> Legislations</w:t>
      </w:r>
    </w:p>
    <w:p w14:paraId="3CBE8C3F" w14:textId="77777777" w:rsidR="00497186" w:rsidRDefault="00497186" w:rsidP="007C7DEB">
      <w:pPr>
        <w:pStyle w:val="ListParagraph"/>
        <w:jc w:val="center"/>
        <w:rPr>
          <w:b/>
          <w:sz w:val="32"/>
          <w:szCs w:val="32"/>
          <w:u w:val="single"/>
        </w:rPr>
      </w:pPr>
    </w:p>
    <w:p w14:paraId="5D4EC720" w14:textId="47CC5ED9" w:rsidR="00C528B2" w:rsidRDefault="00C528B2" w:rsidP="00C528B2">
      <w:pPr>
        <w:pStyle w:val="ListParagraph"/>
        <w:rPr>
          <w:sz w:val="32"/>
          <w:szCs w:val="32"/>
        </w:rPr>
      </w:pPr>
      <w:r>
        <w:rPr>
          <w:sz w:val="32"/>
          <w:szCs w:val="32"/>
        </w:rPr>
        <w:t>Research each legislation listed below and explain the key focus of each one whilst relating it to the beauty salon environment.</w:t>
      </w:r>
    </w:p>
    <w:p w14:paraId="1A65E12B" w14:textId="77777777" w:rsidR="00C528B2" w:rsidRDefault="00C528B2" w:rsidP="00C528B2">
      <w:pPr>
        <w:pStyle w:val="ListParagraph"/>
        <w:rPr>
          <w:sz w:val="32"/>
          <w:szCs w:val="32"/>
        </w:rPr>
      </w:pPr>
    </w:p>
    <w:p w14:paraId="07BAD96F" w14:textId="0F10ED72" w:rsidR="00C528B2" w:rsidRDefault="00C528B2" w:rsidP="00C528B2">
      <w:pPr>
        <w:pStyle w:val="ListParagraph"/>
        <w:rPr>
          <w:sz w:val="28"/>
          <w:szCs w:val="28"/>
        </w:rPr>
      </w:pPr>
      <w:r w:rsidRPr="00C528B2">
        <w:rPr>
          <w:sz w:val="28"/>
          <w:szCs w:val="28"/>
        </w:rPr>
        <w:t>(</w:t>
      </w:r>
      <w:r>
        <w:rPr>
          <w:sz w:val="28"/>
          <w:szCs w:val="28"/>
        </w:rPr>
        <w:t>L</w:t>
      </w:r>
      <w:r w:rsidRPr="00C528B2">
        <w:rPr>
          <w:sz w:val="28"/>
          <w:szCs w:val="28"/>
        </w:rPr>
        <w:t xml:space="preserve">ook at what comes under each legislation and relate </w:t>
      </w:r>
      <w:r>
        <w:rPr>
          <w:sz w:val="28"/>
          <w:szCs w:val="28"/>
        </w:rPr>
        <w:t>it</w:t>
      </w:r>
      <w:r w:rsidRPr="00C528B2">
        <w:rPr>
          <w:sz w:val="28"/>
          <w:szCs w:val="28"/>
        </w:rPr>
        <w:t xml:space="preserve"> to a salon. For </w:t>
      </w:r>
      <w:proofErr w:type="gramStart"/>
      <w:r w:rsidRPr="00C528B2">
        <w:rPr>
          <w:sz w:val="28"/>
          <w:szCs w:val="28"/>
        </w:rPr>
        <w:t>example</w:t>
      </w:r>
      <w:proofErr w:type="gramEnd"/>
      <w:r>
        <w:rPr>
          <w:sz w:val="28"/>
          <w:szCs w:val="28"/>
        </w:rPr>
        <w:t xml:space="preserve"> </w:t>
      </w:r>
      <w:r w:rsidRPr="00C528B2">
        <w:rPr>
          <w:sz w:val="28"/>
          <w:szCs w:val="28"/>
        </w:rPr>
        <w:t>PPE is personal protective equipment</w:t>
      </w:r>
      <w:r>
        <w:rPr>
          <w:sz w:val="28"/>
          <w:szCs w:val="28"/>
        </w:rPr>
        <w:t>.</w:t>
      </w:r>
      <w:r w:rsidRPr="00C528B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When researching the answer look at the following: </w:t>
      </w:r>
      <w:r w:rsidRPr="00C528B2">
        <w:rPr>
          <w:sz w:val="28"/>
          <w:szCs w:val="28"/>
        </w:rPr>
        <w:t xml:space="preserve">Who should supply it? What types </w:t>
      </w:r>
      <w:r>
        <w:rPr>
          <w:sz w:val="28"/>
          <w:szCs w:val="28"/>
        </w:rPr>
        <w:t xml:space="preserve">of PPE </w:t>
      </w:r>
      <w:r w:rsidRPr="00C528B2">
        <w:rPr>
          <w:sz w:val="28"/>
          <w:szCs w:val="28"/>
        </w:rPr>
        <w:t>would you need to wear in salon?</w:t>
      </w:r>
      <w:r>
        <w:rPr>
          <w:sz w:val="28"/>
          <w:szCs w:val="28"/>
        </w:rPr>
        <w:t xml:space="preserve"> Why is it a requirement in the salon?)</w:t>
      </w:r>
    </w:p>
    <w:p w14:paraId="4A9AFE9F" w14:textId="77777777" w:rsidR="00C528B2" w:rsidRPr="00C528B2" w:rsidRDefault="00C528B2" w:rsidP="00C528B2">
      <w:pPr>
        <w:pStyle w:val="ListParagraph"/>
        <w:rPr>
          <w:sz w:val="28"/>
          <w:szCs w:val="28"/>
        </w:rPr>
      </w:pPr>
    </w:p>
    <w:p w14:paraId="13890701" w14:textId="77777777" w:rsidR="007C7DEB" w:rsidRPr="007C7DEB" w:rsidRDefault="007C7DEB" w:rsidP="007C7DEB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7C7DEB">
        <w:rPr>
          <w:sz w:val="32"/>
          <w:szCs w:val="32"/>
        </w:rPr>
        <w:t xml:space="preserve">Health and Safety at Work Act </w:t>
      </w:r>
    </w:p>
    <w:p w14:paraId="0ADE75A0" w14:textId="77777777" w:rsidR="007C7DEB" w:rsidRPr="007C7DEB" w:rsidRDefault="007C7DEB" w:rsidP="007C7DEB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7C7DEB">
        <w:rPr>
          <w:sz w:val="32"/>
          <w:szCs w:val="32"/>
        </w:rPr>
        <w:t>RIDDOR</w:t>
      </w:r>
    </w:p>
    <w:p w14:paraId="135340D0" w14:textId="77777777" w:rsidR="007C7DEB" w:rsidRPr="007C7DEB" w:rsidRDefault="007C7DEB" w:rsidP="007C7DEB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7C7DEB">
        <w:rPr>
          <w:sz w:val="32"/>
          <w:szCs w:val="32"/>
        </w:rPr>
        <w:t>PPE</w:t>
      </w:r>
    </w:p>
    <w:p w14:paraId="7BEA1C30" w14:textId="77777777" w:rsidR="007C7DEB" w:rsidRPr="007C7DEB" w:rsidRDefault="007C7DEB" w:rsidP="007C7DEB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7C7DEB">
        <w:rPr>
          <w:sz w:val="32"/>
          <w:szCs w:val="32"/>
        </w:rPr>
        <w:t>Electricity at work regulations</w:t>
      </w:r>
    </w:p>
    <w:p w14:paraId="5F485938" w14:textId="77777777" w:rsidR="00E72382" w:rsidRDefault="007C7DEB" w:rsidP="007C7DEB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E72382">
        <w:rPr>
          <w:sz w:val="32"/>
          <w:szCs w:val="32"/>
        </w:rPr>
        <w:t xml:space="preserve">COSHH </w:t>
      </w:r>
    </w:p>
    <w:p w14:paraId="759395E1" w14:textId="77777777" w:rsidR="007C7DEB" w:rsidRPr="00E72382" w:rsidRDefault="00F8590E" w:rsidP="007C7DEB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7C7DEB" w:rsidRPr="00E72382">
        <w:rPr>
          <w:sz w:val="32"/>
          <w:szCs w:val="32"/>
        </w:rPr>
        <w:t>The manual handling operations regulations</w:t>
      </w:r>
    </w:p>
    <w:p w14:paraId="39E9BF17" w14:textId="77777777" w:rsidR="007C7DEB" w:rsidRPr="007C7DEB" w:rsidRDefault="007C7DEB" w:rsidP="007C7DEB">
      <w:pPr>
        <w:pStyle w:val="ListParagraph"/>
        <w:rPr>
          <w:b/>
          <w:sz w:val="32"/>
          <w:szCs w:val="32"/>
          <w:u w:val="single"/>
        </w:rPr>
      </w:pPr>
    </w:p>
    <w:sectPr w:rsidR="007C7DEB" w:rsidRPr="007C7D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A2947"/>
    <w:multiLevelType w:val="hybridMultilevel"/>
    <w:tmpl w:val="5B4AB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BD185C"/>
    <w:multiLevelType w:val="hybridMultilevel"/>
    <w:tmpl w:val="4A1ED0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4904815">
    <w:abstractNumId w:val="0"/>
  </w:num>
  <w:num w:numId="2" w16cid:durableId="1412411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938"/>
    <w:rsid w:val="001D5DD6"/>
    <w:rsid w:val="002F36EB"/>
    <w:rsid w:val="00386938"/>
    <w:rsid w:val="00413C19"/>
    <w:rsid w:val="00497186"/>
    <w:rsid w:val="007C7DEB"/>
    <w:rsid w:val="007D3501"/>
    <w:rsid w:val="008E7CA6"/>
    <w:rsid w:val="00984863"/>
    <w:rsid w:val="00AF22A1"/>
    <w:rsid w:val="00B73F08"/>
    <w:rsid w:val="00BE31F8"/>
    <w:rsid w:val="00C528B2"/>
    <w:rsid w:val="00E72382"/>
    <w:rsid w:val="00F85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927E23"/>
  <w15:chartTrackingRefBased/>
  <w15:docId w15:val="{271BA5B7-A435-4AA0-BBB8-2CE80D692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69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31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1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Morris</dc:creator>
  <cp:keywords/>
  <dc:description/>
  <cp:lastModifiedBy>Becky Dale</cp:lastModifiedBy>
  <cp:revision>2</cp:revision>
  <cp:lastPrinted>2019-06-21T07:31:00Z</cp:lastPrinted>
  <dcterms:created xsi:type="dcterms:W3CDTF">2025-05-07T13:21:00Z</dcterms:created>
  <dcterms:modified xsi:type="dcterms:W3CDTF">2025-05-07T13:21:00Z</dcterms:modified>
</cp:coreProperties>
</file>